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u w:val="single"/>
        </w:rPr>
      </w:pPr>
      <w:r w:rsidDel="00000000" w:rsidR="00000000" w:rsidRPr="00000000">
        <w:rPr>
          <w:u w:val="single"/>
        </w:rPr>
        <w:drawing>
          <wp:inline distB="114300" distT="114300" distL="114300" distR="114300">
            <wp:extent cx="5943600" cy="4978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978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u w:val="single"/>
        </w:rPr>
      </w:pPr>
      <w:r w:rsidDel="00000000" w:rsidR="00000000" w:rsidRPr="00000000">
        <w:rPr>
          <w:u w:val="single"/>
          <w:rtl w:val="0"/>
        </w:rPr>
        <w:t xml:space="preserve">Summer Camp Information </w:t>
      </w:r>
    </w:p>
    <w:p w:rsidR="00000000" w:rsidDel="00000000" w:rsidP="00000000" w:rsidRDefault="00000000" w:rsidRPr="00000000" w14:paraId="00000003">
      <w:pPr>
        <w:jc w:val="center"/>
        <w:rPr>
          <w:u w:val="single"/>
        </w:rPr>
      </w:pPr>
      <w:r w:rsidDel="00000000" w:rsidR="00000000" w:rsidRPr="00000000">
        <w:rPr>
          <w:rtl w:val="0"/>
        </w:rPr>
      </w:r>
    </w:p>
    <w:p w:rsidR="00000000" w:rsidDel="00000000" w:rsidP="00000000" w:rsidRDefault="00000000" w:rsidRPr="00000000" w14:paraId="00000004">
      <w:pPr>
        <w:shd w:fill="ffffff" w:val="clear"/>
        <w:spacing w:after="240" w:before="240" w:lineRule="auto"/>
        <w:rPr>
          <w:b w:val="1"/>
          <w:bCs w:val="1"/>
          <w:color w:val="1f1f1f"/>
        </w:rPr>
      </w:pPr>
      <w:r w:rsidDel="00000000" w:rsidR="00000000" w:rsidRPr="00000000">
        <w:rPr>
          <w:b w:val="1"/>
          <w:bCs w:val="1"/>
          <w:color w:val="1f1f1f"/>
          <w:rtl w:val="0"/>
        </w:rPr>
        <w:t xml:space="preserve">Camp Dates | </w:t>
      </w:r>
      <w:r w:rsidDel="00000000" w:rsidR="00000000" w:rsidRPr="00000000">
        <w:rPr>
          <w:color w:val="1f1f1f"/>
          <w:rtl w:val="0"/>
        </w:rPr>
        <w:t xml:space="preserve">June 7-13, 2026</w:t>
      </w:r>
      <w:r w:rsidDel="00000000" w:rsidR="00000000" w:rsidRPr="00000000">
        <w:rPr>
          <w:b w:val="1"/>
          <w:bCs w:val="1"/>
          <w:color w:val="1f1f1f"/>
          <w:rtl w:val="0"/>
        </w:rPr>
        <w:t xml:space="preserve"> </w:t>
      </w:r>
    </w:p>
    <w:p w:rsidR="00000000" w:rsidDel="00000000" w:rsidP="00000000" w:rsidRDefault="00000000" w:rsidRPr="00000000" w14:paraId="00000005">
      <w:pPr>
        <w:shd w:fill="ffffff" w:val="clear"/>
        <w:spacing w:after="240" w:before="240" w:lineRule="auto"/>
        <w:rPr>
          <w:color w:val="1f1f1f"/>
        </w:rPr>
      </w:pPr>
      <w:r w:rsidDel="00000000" w:rsidR="00000000" w:rsidRPr="00000000">
        <w:rPr>
          <w:color w:val="1f1f1f"/>
          <w:rtl w:val="0"/>
        </w:rPr>
        <w:t xml:space="preserve">                              ** Auditions will be held </w:t>
      </w:r>
      <w:r w:rsidDel="00000000" w:rsidR="00000000" w:rsidRPr="00000000">
        <w:rPr>
          <w:i w:val="1"/>
          <w:iCs w:val="1"/>
          <w:color w:val="1f1f1f"/>
          <w:rtl w:val="0"/>
        </w:rPr>
        <w:t xml:space="preserve">Sunday, April 12, 2026 from 2:00-5:00 pm at DSU</w:t>
      </w:r>
      <w:r w:rsidDel="00000000" w:rsidR="00000000" w:rsidRPr="00000000">
        <w:rPr>
          <w:color w:val="1f1f1f"/>
          <w:rtl w:val="0"/>
        </w:rPr>
        <w:t xml:space="preserve"> **</w:t>
      </w:r>
    </w:p>
    <w:p w:rsidR="00000000" w:rsidDel="00000000" w:rsidP="00000000" w:rsidRDefault="00000000" w:rsidRPr="00000000" w14:paraId="00000006">
      <w:pPr>
        <w:shd w:fill="ffffff" w:val="clear"/>
        <w:spacing w:after="240" w:before="240" w:lineRule="auto"/>
        <w:rPr>
          <w:color w:val="1f1f1f"/>
        </w:rPr>
      </w:pPr>
      <w:r w:rsidDel="00000000" w:rsidR="00000000" w:rsidRPr="00000000">
        <w:rPr>
          <w:b w:val="1"/>
          <w:bCs w:val="1"/>
          <w:color w:val="1f1f1f"/>
          <w:rtl w:val="0"/>
        </w:rPr>
        <w:t xml:space="preserve">Location </w:t>
      </w:r>
      <w:r w:rsidDel="00000000" w:rsidR="00000000" w:rsidRPr="00000000">
        <w:rPr>
          <w:color w:val="1f1f1f"/>
          <w:rtl w:val="0"/>
        </w:rPr>
        <w:t xml:space="preserve">| Dickinson State University May Hall, Stickney Auditorium</w:t>
      </w:r>
    </w:p>
    <w:p w:rsidR="00000000" w:rsidDel="00000000" w:rsidP="00000000" w:rsidRDefault="00000000" w:rsidRPr="00000000" w14:paraId="00000007">
      <w:pPr>
        <w:shd w:fill="ffffff" w:val="clear"/>
        <w:spacing w:after="240" w:before="240" w:lineRule="auto"/>
        <w:rPr>
          <w:color w:val="1f1f1f"/>
        </w:rPr>
      </w:pPr>
      <w:r w:rsidDel="00000000" w:rsidR="00000000" w:rsidRPr="00000000">
        <w:rPr>
          <w:b w:val="1"/>
          <w:bCs w:val="1"/>
          <w:color w:val="1f1f1f"/>
          <w:rtl w:val="0"/>
        </w:rPr>
        <w:t xml:space="preserve">Ages | </w:t>
      </w:r>
      <w:r w:rsidDel="00000000" w:rsidR="00000000" w:rsidRPr="00000000">
        <w:rPr>
          <w:color w:val="1f1f1f"/>
          <w:rtl w:val="0"/>
        </w:rPr>
        <w:t xml:space="preserve">students ages 8-19 years old.</w:t>
      </w:r>
    </w:p>
    <w:p w:rsidR="00000000" w:rsidDel="00000000" w:rsidP="00000000" w:rsidRDefault="00000000" w:rsidRPr="00000000" w14:paraId="00000008">
      <w:pPr>
        <w:shd w:fill="ffffff" w:val="clear"/>
        <w:spacing w:after="240" w:before="240" w:lineRule="auto"/>
        <w:rPr>
          <w:color w:val="1f1f1f"/>
        </w:rPr>
      </w:pPr>
      <w:r w:rsidDel="00000000" w:rsidR="00000000" w:rsidRPr="00000000">
        <w:rPr>
          <w:b w:val="1"/>
          <w:bCs w:val="1"/>
          <w:color w:val="1f1f1f"/>
          <w:rtl w:val="0"/>
        </w:rPr>
        <w:t xml:space="preserve">Times | </w:t>
      </w:r>
      <w:r w:rsidDel="00000000" w:rsidR="00000000" w:rsidRPr="00000000">
        <w:rPr>
          <w:color w:val="1f1f1f"/>
          <w:rtl w:val="0"/>
        </w:rPr>
        <w:t xml:space="preserve">Camp days will run from 12:30-8:30 PM</w:t>
      </w:r>
    </w:p>
    <w:p w:rsidR="00000000" w:rsidDel="00000000" w:rsidP="00000000" w:rsidRDefault="00000000" w:rsidRPr="00000000" w14:paraId="00000009">
      <w:pPr>
        <w:shd w:fill="ffffff" w:val="clear"/>
        <w:spacing w:after="240" w:before="240" w:lineRule="auto"/>
        <w:rPr>
          <w:color w:val="1f1f1f"/>
        </w:rPr>
      </w:pPr>
      <w:r w:rsidDel="00000000" w:rsidR="00000000" w:rsidRPr="00000000">
        <w:rPr>
          <w:b w:val="1"/>
          <w:bCs w:val="1"/>
          <w:color w:val="1f1f1f"/>
          <w:rtl w:val="0"/>
        </w:rPr>
        <w:t xml:space="preserve">Tuition</w:t>
        <w:br w:type="textWrapping"/>
        <w:t xml:space="preserve">$375</w:t>
      </w:r>
      <w:r w:rsidDel="00000000" w:rsidR="00000000" w:rsidRPr="00000000">
        <w:rPr>
          <w:color w:val="1f1f1f"/>
          <w:rtl w:val="0"/>
        </w:rPr>
        <w:t xml:space="preserve"> | </w:t>
      </w:r>
      <w:r w:rsidDel="00000000" w:rsidR="00000000" w:rsidRPr="00000000">
        <w:rPr>
          <w:i w:val="1"/>
          <w:iCs w:val="1"/>
          <w:color w:val="1f1f1f"/>
          <w:rtl w:val="0"/>
        </w:rPr>
        <w:t xml:space="preserve">Early Bird</w:t>
      </w:r>
      <w:r w:rsidDel="00000000" w:rsidR="00000000" w:rsidRPr="00000000">
        <w:rPr>
          <w:color w:val="1f1f1f"/>
          <w:rtl w:val="0"/>
        </w:rPr>
        <w:t xml:space="preserve"> (by March 15)</w:t>
      </w:r>
    </w:p>
    <w:p w:rsidR="00000000" w:rsidDel="00000000" w:rsidP="00000000" w:rsidRDefault="00000000" w:rsidRPr="00000000" w14:paraId="0000000A">
      <w:pPr>
        <w:shd w:fill="ffffff" w:val="clear"/>
        <w:spacing w:after="240" w:before="240" w:lineRule="auto"/>
        <w:rPr>
          <w:color w:val="1f1f1f"/>
        </w:rPr>
      </w:pPr>
      <w:r w:rsidDel="00000000" w:rsidR="00000000" w:rsidRPr="00000000">
        <w:rPr>
          <w:b w:val="1"/>
          <w:bCs w:val="1"/>
          <w:color w:val="1f1f1f"/>
          <w:rtl w:val="0"/>
        </w:rPr>
        <w:t xml:space="preserve">$450</w:t>
      </w:r>
      <w:r w:rsidDel="00000000" w:rsidR="00000000" w:rsidRPr="00000000">
        <w:rPr>
          <w:color w:val="1f1f1f"/>
          <w:rtl w:val="0"/>
        </w:rPr>
        <w:t xml:space="preserve"> | </w:t>
      </w:r>
      <w:r w:rsidDel="00000000" w:rsidR="00000000" w:rsidRPr="00000000">
        <w:rPr>
          <w:i w:val="1"/>
          <w:iCs w:val="1"/>
          <w:color w:val="1f1f1f"/>
          <w:rtl w:val="0"/>
        </w:rPr>
        <w:t xml:space="preserve">Regular</w:t>
      </w:r>
      <w:r w:rsidDel="00000000" w:rsidR="00000000" w:rsidRPr="00000000">
        <w:rPr>
          <w:color w:val="1f1f1f"/>
          <w:rtl w:val="0"/>
        </w:rPr>
        <w:t xml:space="preserve"> (by March 31)</w:t>
      </w:r>
    </w:p>
    <w:p w:rsidR="00000000" w:rsidDel="00000000" w:rsidP="00000000" w:rsidRDefault="00000000" w:rsidRPr="00000000" w14:paraId="0000000B">
      <w:pPr>
        <w:shd w:fill="ffffff" w:val="clear"/>
        <w:spacing w:after="240" w:before="240" w:lineRule="auto"/>
        <w:rPr>
          <w:color w:val="1f1f1f"/>
        </w:rPr>
      </w:pPr>
      <w:r w:rsidDel="00000000" w:rsidR="00000000" w:rsidRPr="00000000">
        <w:rPr>
          <w:b w:val="1"/>
          <w:bCs w:val="1"/>
          <w:color w:val="1f1f1f"/>
          <w:rtl w:val="0"/>
        </w:rPr>
        <w:t xml:space="preserve">$500</w:t>
      </w:r>
      <w:r w:rsidDel="00000000" w:rsidR="00000000" w:rsidRPr="00000000">
        <w:rPr>
          <w:color w:val="1f1f1f"/>
          <w:rtl w:val="0"/>
        </w:rPr>
        <w:t xml:space="preserve"> | </w:t>
      </w:r>
      <w:r w:rsidDel="00000000" w:rsidR="00000000" w:rsidRPr="00000000">
        <w:rPr>
          <w:i w:val="1"/>
          <w:iCs w:val="1"/>
          <w:color w:val="1f1f1f"/>
          <w:rtl w:val="0"/>
        </w:rPr>
        <w:t xml:space="preserve">Late</w:t>
      </w:r>
      <w:r w:rsidDel="00000000" w:rsidR="00000000" w:rsidRPr="00000000">
        <w:rPr>
          <w:color w:val="1f1f1f"/>
          <w:rtl w:val="0"/>
        </w:rPr>
        <w:t xml:space="preserve"> (by April 12)</w:t>
      </w:r>
    </w:p>
    <w:p w:rsidR="00000000" w:rsidDel="00000000" w:rsidP="00000000" w:rsidRDefault="00000000" w:rsidRPr="00000000" w14:paraId="0000000C">
      <w:pPr>
        <w:shd w:fill="ffffff" w:val="clear"/>
        <w:spacing w:after="240" w:before="240" w:lineRule="auto"/>
        <w:rPr>
          <w:color w:val="1f1f1f"/>
        </w:rPr>
      </w:pPr>
      <w:r w:rsidDel="00000000" w:rsidR="00000000" w:rsidRPr="00000000">
        <w:rPr>
          <w:i w:val="1"/>
          <w:iCs w:val="1"/>
          <w:color w:val="1f1f1f"/>
          <w:rtl w:val="0"/>
        </w:rPr>
        <w:t xml:space="preserve">Tuition includes</w:t>
      </w:r>
      <w:r w:rsidDel="00000000" w:rsidR="00000000" w:rsidRPr="00000000">
        <w:rPr>
          <w:color w:val="1f1f1f"/>
          <w:rtl w:val="0"/>
        </w:rPr>
        <w:t xml:space="preserve">: </w:t>
      </w:r>
    </w:p>
    <w:p w:rsidR="00000000" w:rsidDel="00000000" w:rsidP="00000000" w:rsidRDefault="00000000" w:rsidRPr="00000000" w14:paraId="0000000D">
      <w:pPr>
        <w:numPr>
          <w:ilvl w:val="0"/>
          <w:numId w:val="1"/>
        </w:numPr>
        <w:shd w:fill="ffffff" w:val="clear"/>
        <w:ind w:left="720" w:hanging="360"/>
      </w:pPr>
      <w:r w:rsidDel="00000000" w:rsidR="00000000" w:rsidRPr="00000000">
        <w:rPr>
          <w:color w:val="1f1f1f"/>
          <w:rtl w:val="0"/>
        </w:rPr>
        <w:t xml:space="preserve">Instruction for Camp Week</w:t>
      </w:r>
    </w:p>
    <w:p w:rsidR="00000000" w:rsidDel="00000000" w:rsidP="00000000" w:rsidRDefault="00000000" w:rsidRPr="00000000" w14:paraId="0000000E">
      <w:pPr>
        <w:numPr>
          <w:ilvl w:val="0"/>
          <w:numId w:val="1"/>
        </w:numPr>
        <w:shd w:fill="ffffff" w:val="clear"/>
        <w:ind w:left="720" w:hanging="360"/>
      </w:pPr>
      <w:r w:rsidDel="00000000" w:rsidR="00000000" w:rsidRPr="00000000">
        <w:rPr>
          <w:color w:val="1f1f1f"/>
          <w:rtl w:val="0"/>
        </w:rPr>
        <w:t xml:space="preserve">1 Private Voice Lesson</w:t>
      </w:r>
    </w:p>
    <w:p w:rsidR="00000000" w:rsidDel="00000000" w:rsidP="00000000" w:rsidRDefault="00000000" w:rsidRPr="00000000" w14:paraId="0000000F">
      <w:pPr>
        <w:numPr>
          <w:ilvl w:val="0"/>
          <w:numId w:val="1"/>
        </w:numPr>
        <w:shd w:fill="ffffff" w:val="clear"/>
        <w:ind w:left="720" w:hanging="360"/>
      </w:pPr>
      <w:r w:rsidDel="00000000" w:rsidR="00000000" w:rsidRPr="00000000">
        <w:rPr>
          <w:color w:val="1f1f1f"/>
          <w:rtl w:val="0"/>
        </w:rPr>
        <w:t xml:space="preserve">2 Performances with Costuming</w:t>
      </w:r>
    </w:p>
    <w:p w:rsidR="00000000" w:rsidDel="00000000" w:rsidP="00000000" w:rsidRDefault="00000000" w:rsidRPr="00000000" w14:paraId="00000010">
      <w:pPr>
        <w:numPr>
          <w:ilvl w:val="0"/>
          <w:numId w:val="1"/>
        </w:numPr>
        <w:shd w:fill="ffffff" w:val="clear"/>
        <w:ind w:left="720" w:hanging="360"/>
      </w:pPr>
      <w:r w:rsidDel="00000000" w:rsidR="00000000" w:rsidRPr="00000000">
        <w:rPr>
          <w:color w:val="1f1f1f"/>
          <w:rtl w:val="0"/>
        </w:rPr>
        <w:t xml:space="preserve">Script (to keep)</w:t>
      </w:r>
    </w:p>
    <w:p w:rsidR="00000000" w:rsidDel="00000000" w:rsidP="00000000" w:rsidRDefault="00000000" w:rsidRPr="00000000" w14:paraId="00000011">
      <w:pPr>
        <w:numPr>
          <w:ilvl w:val="0"/>
          <w:numId w:val="1"/>
        </w:numPr>
        <w:shd w:fill="ffffff" w:val="clear"/>
        <w:ind w:left="720" w:hanging="360"/>
      </w:pPr>
      <w:r w:rsidDel="00000000" w:rsidR="00000000" w:rsidRPr="00000000">
        <w:rPr>
          <w:color w:val="1f1f1f"/>
          <w:rtl w:val="0"/>
        </w:rPr>
        <w:t xml:space="preserve">Digital Music</w:t>
      </w:r>
    </w:p>
    <w:p w:rsidR="00000000" w:rsidDel="00000000" w:rsidP="00000000" w:rsidRDefault="00000000" w:rsidRPr="00000000" w14:paraId="00000012">
      <w:pPr>
        <w:numPr>
          <w:ilvl w:val="0"/>
          <w:numId w:val="1"/>
        </w:numPr>
        <w:shd w:fill="ffffff" w:val="clear"/>
        <w:ind w:left="720" w:hanging="360"/>
      </w:pPr>
      <w:r w:rsidDel="00000000" w:rsidR="00000000" w:rsidRPr="00000000">
        <w:rPr>
          <w:color w:val="1f1f1f"/>
          <w:rtl w:val="0"/>
        </w:rPr>
        <w:t xml:space="preserve">2 Complimentary Tickets per performer </w:t>
      </w:r>
    </w:p>
    <w:p w:rsidR="00000000" w:rsidDel="00000000" w:rsidP="00000000" w:rsidRDefault="00000000" w:rsidRPr="00000000" w14:paraId="00000013">
      <w:pPr>
        <w:numPr>
          <w:ilvl w:val="0"/>
          <w:numId w:val="1"/>
        </w:numPr>
        <w:shd w:fill="ffffff" w:val="clear"/>
        <w:ind w:left="720" w:hanging="360"/>
      </w:pPr>
      <w:r w:rsidDel="00000000" w:rsidR="00000000" w:rsidRPr="00000000">
        <w:rPr>
          <w:color w:val="1f1f1f"/>
          <w:rtl w:val="0"/>
        </w:rPr>
        <w:t xml:space="preserve">Badlands Opera Apparel</w:t>
      </w:r>
    </w:p>
    <w:p w:rsidR="00000000" w:rsidDel="00000000" w:rsidP="00000000" w:rsidRDefault="00000000" w:rsidRPr="00000000" w14:paraId="00000014">
      <w:pPr>
        <w:numPr>
          <w:ilvl w:val="0"/>
          <w:numId w:val="1"/>
        </w:numPr>
        <w:shd w:fill="ffffff" w:val="clear"/>
        <w:ind w:left="720" w:hanging="360"/>
      </w:pPr>
      <w:r w:rsidDel="00000000" w:rsidR="00000000" w:rsidRPr="00000000">
        <w:rPr>
          <w:color w:val="1f1f1f"/>
          <w:rtl w:val="0"/>
        </w:rPr>
        <w:t xml:space="preserve">Pre-Show Opening Act for the</w:t>
      </w:r>
      <w:r w:rsidDel="00000000" w:rsidR="00000000" w:rsidRPr="00000000">
        <w:rPr>
          <w:i w:val="1"/>
          <w:iCs w:val="1"/>
          <w:color w:val="1f1f1f"/>
          <w:rtl w:val="0"/>
        </w:rPr>
        <w:t xml:space="preserve"> 2026 Medora Musical!</w:t>
      </w:r>
    </w:p>
    <w:p w:rsidR="00000000" w:rsidDel="00000000" w:rsidP="00000000" w:rsidRDefault="00000000" w:rsidRPr="00000000" w14:paraId="00000015">
      <w:pPr>
        <w:numPr>
          <w:ilvl w:val="0"/>
          <w:numId w:val="1"/>
        </w:numPr>
        <w:shd w:fill="ffffff" w:val="clear"/>
        <w:ind w:left="720" w:hanging="360"/>
      </w:pPr>
      <w:r w:rsidDel="00000000" w:rsidR="00000000" w:rsidRPr="00000000">
        <w:rPr>
          <w:color w:val="1f1f1f"/>
          <w:rtl w:val="0"/>
        </w:rPr>
        <w:t xml:space="preserve">Snacks and Select Evening Meals</w:t>
      </w:r>
    </w:p>
    <w:p w:rsidR="00000000" w:rsidDel="00000000" w:rsidP="00000000" w:rsidRDefault="00000000" w:rsidRPr="00000000" w14:paraId="00000016">
      <w:pPr>
        <w:shd w:fill="ffffff" w:val="clear"/>
        <w:spacing w:after="240" w:before="240" w:lineRule="auto"/>
        <w:rPr>
          <w:i w:val="1"/>
          <w:iCs w:val="1"/>
          <w:color w:val="1f1f1f"/>
        </w:rPr>
      </w:pPr>
      <w:r w:rsidDel="00000000" w:rsidR="00000000" w:rsidRPr="00000000">
        <w:rPr>
          <w:color w:val="1f1f1f"/>
          <w:rtl w:val="0"/>
        </w:rPr>
        <w:t xml:space="preserve">A</w:t>
      </w:r>
      <w:r w:rsidDel="00000000" w:rsidR="00000000" w:rsidRPr="00000000">
        <w:rPr>
          <w:b w:val="1"/>
          <w:bCs w:val="1"/>
          <w:color w:val="1f1f1f"/>
          <w:rtl w:val="0"/>
        </w:rPr>
        <w:t xml:space="preserve"> $100 deposit</w:t>
      </w:r>
      <w:r w:rsidDel="00000000" w:rsidR="00000000" w:rsidRPr="00000000">
        <w:rPr>
          <w:color w:val="1f1f1f"/>
          <w:rtl w:val="0"/>
        </w:rPr>
        <w:t xml:space="preserve"> will be invoiced to you after registration. The remaining tuition will be invoiced after </w:t>
      </w:r>
      <w:r w:rsidDel="00000000" w:rsidR="00000000" w:rsidRPr="00000000">
        <w:rPr>
          <w:i w:val="1"/>
          <w:iCs w:val="1"/>
          <w:color w:val="1f1f1f"/>
          <w:rtl w:val="0"/>
        </w:rPr>
        <w:t xml:space="preserve">auditions on Sunday, April 12, 2026.</w:t>
      </w:r>
    </w:p>
    <w:p w:rsidR="00000000" w:rsidDel="00000000" w:rsidP="00000000" w:rsidRDefault="00000000" w:rsidRPr="00000000" w14:paraId="00000017">
      <w:pPr>
        <w:shd w:fill="ffffff" w:val="clear"/>
        <w:spacing w:after="240" w:before="240" w:lineRule="auto"/>
        <w:rPr>
          <w:b w:val="1"/>
          <w:bCs w:val="1"/>
          <w:color w:val="1f1f1f"/>
        </w:rPr>
      </w:pPr>
      <w:r w:rsidDel="00000000" w:rsidR="00000000" w:rsidRPr="00000000">
        <w:rPr>
          <w:b w:val="1"/>
          <w:bCs w:val="1"/>
          <w:color w:val="1f1f1f"/>
          <w:rtl w:val="0"/>
        </w:rPr>
        <w:t xml:space="preserve">Scholarships &amp; Fundraising Update</w:t>
      </w:r>
    </w:p>
    <w:p w:rsidR="00000000" w:rsidDel="00000000" w:rsidP="00000000" w:rsidRDefault="00000000" w:rsidRPr="00000000" w14:paraId="00000018">
      <w:pPr>
        <w:shd w:fill="ffffff" w:val="clear"/>
        <w:spacing w:after="240" w:before="240" w:lineRule="auto"/>
        <w:rPr>
          <w:color w:val="1f1f1f"/>
        </w:rPr>
      </w:pPr>
      <w:r w:rsidDel="00000000" w:rsidR="00000000" w:rsidRPr="00000000">
        <w:rPr>
          <w:color w:val="1f1f1f"/>
          <w:rtl w:val="0"/>
        </w:rPr>
        <w:t xml:space="preserve">In previous years, Badlands Opera Summer Camp offered a volunteer point system that allowed families to earn tuition discounts. This year, we’ve simplified our model to make registration more accessible and flexible for everyone.</w:t>
      </w:r>
    </w:p>
    <w:p w:rsidR="00000000" w:rsidDel="00000000" w:rsidP="00000000" w:rsidRDefault="00000000" w:rsidRPr="00000000" w14:paraId="00000019">
      <w:pPr>
        <w:shd w:fill="ffffff" w:val="clear"/>
        <w:spacing w:after="240" w:before="240" w:lineRule="auto"/>
        <w:rPr>
          <w:color w:val="1f1f1f"/>
        </w:rPr>
      </w:pPr>
      <w:r w:rsidDel="00000000" w:rsidR="00000000" w:rsidRPr="00000000">
        <w:rPr>
          <w:color w:val="1f1f1f"/>
          <w:rtl w:val="0"/>
        </w:rPr>
        <w:t xml:space="preserve">Instead of volunteer points, we have </w:t>
      </w:r>
      <w:r w:rsidDel="00000000" w:rsidR="00000000" w:rsidRPr="00000000">
        <w:rPr>
          <w:b w:val="1"/>
          <w:bCs w:val="1"/>
          <w:color w:val="1f1f1f"/>
          <w:rtl w:val="0"/>
        </w:rPr>
        <w:t xml:space="preserve">lowered tuition across all registration tiers</w:t>
      </w:r>
      <w:r w:rsidDel="00000000" w:rsidR="00000000" w:rsidRPr="00000000">
        <w:rPr>
          <w:color w:val="1f1f1f"/>
          <w:rtl w:val="0"/>
        </w:rPr>
        <w:t xml:space="preserve">:</w:t>
      </w:r>
    </w:p>
    <w:p w:rsidR="00000000" w:rsidDel="00000000" w:rsidP="00000000" w:rsidRDefault="00000000" w:rsidRPr="00000000" w14:paraId="0000001A">
      <w:pPr>
        <w:numPr>
          <w:ilvl w:val="0"/>
          <w:numId w:val="2"/>
        </w:numPr>
        <w:shd w:fill="ffffff" w:val="clear"/>
        <w:ind w:left="720" w:hanging="360"/>
      </w:pPr>
      <w:r w:rsidDel="00000000" w:rsidR="00000000" w:rsidRPr="00000000">
        <w:rPr>
          <w:b w:val="1"/>
          <w:bCs w:val="1"/>
          <w:color w:val="1f1f1f"/>
          <w:rtl w:val="0"/>
        </w:rPr>
        <w:t xml:space="preserve">Early Bird tuition reduced by $75</w:t>
      </w:r>
    </w:p>
    <w:p w:rsidR="00000000" w:rsidDel="00000000" w:rsidP="00000000" w:rsidRDefault="00000000" w:rsidRPr="00000000" w14:paraId="0000001B">
      <w:pPr>
        <w:numPr>
          <w:ilvl w:val="0"/>
          <w:numId w:val="2"/>
        </w:numPr>
        <w:shd w:fill="ffffff" w:val="clear"/>
        <w:ind w:left="720" w:hanging="360"/>
      </w:pPr>
      <w:r w:rsidDel="00000000" w:rsidR="00000000" w:rsidRPr="00000000">
        <w:rPr>
          <w:b w:val="1"/>
          <w:bCs w:val="1"/>
          <w:color w:val="1f1f1f"/>
          <w:rtl w:val="0"/>
        </w:rPr>
        <w:t xml:space="preserve">Regular and Late registration reduced by $50</w:t>
      </w:r>
    </w:p>
    <w:p w:rsidR="00000000" w:rsidDel="00000000" w:rsidP="00000000" w:rsidRDefault="00000000" w:rsidRPr="00000000" w14:paraId="0000001C">
      <w:pPr>
        <w:shd w:fill="ffffff" w:val="clear"/>
        <w:spacing w:after="240" w:before="240" w:lineRule="auto"/>
        <w:rPr>
          <w:color w:val="1f1f1f"/>
        </w:rPr>
      </w:pPr>
      <w:r w:rsidDel="00000000" w:rsidR="00000000" w:rsidRPr="00000000">
        <w:rPr>
          <w:color w:val="1f1f1f"/>
          <w:rtl w:val="0"/>
        </w:rPr>
        <w:t xml:space="preserve">In addition, we are offering the option to set up an </w:t>
      </w:r>
      <w:r w:rsidDel="00000000" w:rsidR="00000000" w:rsidRPr="00000000">
        <w:rPr>
          <w:b w:val="1"/>
          <w:bCs w:val="1"/>
          <w:color w:val="1f1f1f"/>
          <w:rtl w:val="0"/>
        </w:rPr>
        <w:t xml:space="preserve">individual camper fundraising page through GiveButter</w:t>
      </w:r>
      <w:r w:rsidDel="00000000" w:rsidR="00000000" w:rsidRPr="00000000">
        <w:rPr>
          <w:color w:val="1f1f1f"/>
          <w:rtl w:val="0"/>
        </w:rPr>
        <w:t xml:space="preserve">. Fundraising allows our available scholarship funds to stretch further and helps us support as many campers as possible.</w:t>
      </w:r>
    </w:p>
    <w:p w:rsidR="00000000" w:rsidDel="00000000" w:rsidP="00000000" w:rsidRDefault="00000000" w:rsidRPr="00000000" w14:paraId="0000001D">
      <w:pPr>
        <w:shd w:fill="ffffff" w:val="clear"/>
        <w:spacing w:after="240" w:before="240" w:lineRule="auto"/>
        <w:rPr>
          <w:color w:val="1f1f1f"/>
        </w:rPr>
      </w:pPr>
      <w:r w:rsidDel="00000000" w:rsidR="00000000" w:rsidRPr="00000000">
        <w:rPr>
          <w:color w:val="1f1f1f"/>
          <w:rtl w:val="0"/>
        </w:rPr>
        <w:t xml:space="preserve">Participation in fundraising is </w:t>
      </w:r>
      <w:r w:rsidDel="00000000" w:rsidR="00000000" w:rsidRPr="00000000">
        <w:rPr>
          <w:b w:val="1"/>
          <w:bCs w:val="1"/>
          <w:color w:val="1f1f1f"/>
          <w:rtl w:val="0"/>
        </w:rPr>
        <w:t xml:space="preserve">optional</w:t>
      </w:r>
      <w:r w:rsidDel="00000000" w:rsidR="00000000" w:rsidRPr="00000000">
        <w:rPr>
          <w:color w:val="1f1f1f"/>
          <w:rtl w:val="0"/>
        </w:rPr>
        <w:t xml:space="preserve">, and </w:t>
      </w:r>
      <w:r w:rsidDel="00000000" w:rsidR="00000000" w:rsidRPr="00000000">
        <w:rPr>
          <w:b w:val="1"/>
          <w:bCs w:val="1"/>
          <w:color w:val="1f1f1f"/>
          <w:rtl w:val="0"/>
        </w:rPr>
        <w:t xml:space="preserve">scholarship assistance is available but limited</w:t>
      </w:r>
      <w:r w:rsidDel="00000000" w:rsidR="00000000" w:rsidRPr="00000000">
        <w:rPr>
          <w:color w:val="1f1f1f"/>
          <w:rtl w:val="0"/>
        </w:rPr>
        <w:t xml:space="preserve">. Families in need of additional support are encouraged to apply early.</w:t>
      </w:r>
    </w:p>
    <w:p w:rsidR="00000000" w:rsidDel="00000000" w:rsidP="00000000" w:rsidRDefault="00000000" w:rsidRPr="00000000" w14:paraId="0000001E">
      <w:pPr>
        <w:shd w:fill="ffffff" w:val="clear"/>
        <w:spacing w:after="240" w:before="240" w:lineRule="auto"/>
        <w:rPr>
          <w:b w:val="1"/>
          <w:bCs w:val="1"/>
          <w:color w:val="1f1f1f"/>
        </w:rPr>
      </w:pPr>
      <w:r w:rsidDel="00000000" w:rsidR="00000000" w:rsidRPr="00000000">
        <w:rPr>
          <w:b w:val="1"/>
          <w:bCs w:val="1"/>
          <w:color w:val="1f1f1f"/>
          <w:rtl w:val="0"/>
        </w:rPr>
        <w:t xml:space="preserve">Cancellations</w:t>
      </w:r>
    </w:p>
    <w:p w:rsidR="00000000" w:rsidDel="00000000" w:rsidP="00000000" w:rsidRDefault="00000000" w:rsidRPr="00000000" w14:paraId="0000001F">
      <w:pPr>
        <w:shd w:fill="ffffff" w:val="clear"/>
        <w:spacing w:after="240" w:before="240" w:lineRule="auto"/>
        <w:rPr>
          <w:i w:val="1"/>
          <w:iCs w:val="1"/>
          <w:color w:val="1f1f1f"/>
        </w:rPr>
      </w:pPr>
      <w:r w:rsidDel="00000000" w:rsidR="00000000" w:rsidRPr="00000000">
        <w:rPr>
          <w:color w:val="1f1f1f"/>
          <w:rtl w:val="0"/>
        </w:rPr>
        <w:t xml:space="preserve">Cancellation will result in a $100 non-refundable fee after </w:t>
      </w:r>
      <w:r w:rsidDel="00000000" w:rsidR="00000000" w:rsidRPr="00000000">
        <w:rPr>
          <w:i w:val="1"/>
          <w:iCs w:val="1"/>
          <w:color w:val="1f1f1f"/>
          <w:rtl w:val="0"/>
        </w:rPr>
        <w:t xml:space="preserve">April 1st, 2026.</w:t>
      </w:r>
    </w:p>
    <w:p w:rsidR="00000000" w:rsidDel="00000000" w:rsidP="00000000" w:rsidRDefault="00000000" w:rsidRPr="00000000" w14:paraId="00000020">
      <w:pPr>
        <w:shd w:fill="ffffff" w:val="clear"/>
        <w:spacing w:after="240" w:before="240" w:lineRule="auto"/>
        <w:rPr>
          <w:b w:val="1"/>
          <w:bCs w:val="1"/>
          <w:color w:val="1f1f1f"/>
        </w:rPr>
      </w:pPr>
      <w:r w:rsidDel="00000000" w:rsidR="00000000" w:rsidRPr="00000000">
        <w:rPr>
          <w:b w:val="1"/>
          <w:bCs w:val="1"/>
          <w:color w:val="1f1f1f"/>
          <w:rtl w:val="0"/>
        </w:rPr>
        <w:t xml:space="preserve">Communication</w:t>
      </w:r>
    </w:p>
    <w:p w:rsidR="00000000" w:rsidDel="00000000" w:rsidP="00000000" w:rsidRDefault="00000000" w:rsidRPr="00000000" w14:paraId="00000021">
      <w:pPr>
        <w:shd w:fill="ffffff" w:val="clear"/>
        <w:spacing w:after="240" w:before="240" w:lineRule="auto"/>
        <w:rPr>
          <w:color w:val="1f1f1f"/>
        </w:rPr>
      </w:pPr>
      <w:r w:rsidDel="00000000" w:rsidR="00000000" w:rsidRPr="00000000">
        <w:rPr>
          <w:color w:val="1f1f1f"/>
          <w:rtl w:val="0"/>
        </w:rPr>
        <w:t xml:space="preserve">During the rehearsal process, it is important to create an atmosphere free of unnecessary distractions so campers can fully focus on learning, creating, and collaborating. Campers who bring cell phones will be asked to turn them in at daily check-in. Phones may be checked out during breaks. This policy also encourages campers to build meaningful, face-to-face relationships with one another.</w:t>
      </w:r>
    </w:p>
    <w:p w:rsidR="00000000" w:rsidDel="00000000" w:rsidP="00000000" w:rsidRDefault="00000000" w:rsidRPr="00000000" w14:paraId="00000022">
      <w:pPr>
        <w:shd w:fill="ffffff" w:val="clear"/>
        <w:spacing w:after="240" w:before="240" w:lineRule="auto"/>
        <w:rPr>
          <w:color w:val="1f1f1f"/>
        </w:rPr>
      </w:pPr>
      <w:r w:rsidDel="00000000" w:rsidR="00000000" w:rsidRPr="00000000">
        <w:rPr>
          <w:color w:val="1f1f1f"/>
          <w:rtl w:val="0"/>
        </w:rPr>
        <w:t xml:space="preserve">All camp announcements, schedule updates, media files, and general communication will be shared through </w:t>
      </w:r>
      <w:r w:rsidDel="00000000" w:rsidR="00000000" w:rsidRPr="00000000">
        <w:rPr>
          <w:b w:val="1"/>
          <w:bCs w:val="1"/>
          <w:color w:val="1f1f1f"/>
          <w:rtl w:val="0"/>
        </w:rPr>
        <w:t xml:space="preserve">GroupMe</w:t>
      </w:r>
      <w:r w:rsidDel="00000000" w:rsidR="00000000" w:rsidRPr="00000000">
        <w:rPr>
          <w:color w:val="1f1f1f"/>
          <w:rtl w:val="0"/>
        </w:rPr>
        <w:t xml:space="preserve">. Parents and/or students are encouraged to join the group to stay up-to-date leading up to and throughout the week of camp.</w:t>
      </w:r>
    </w:p>
    <w:p w:rsidR="00000000" w:rsidDel="00000000" w:rsidP="00000000" w:rsidRDefault="00000000" w:rsidRPr="00000000" w14:paraId="00000023">
      <w:pPr>
        <w:shd w:fill="ffffff" w:val="clear"/>
        <w:spacing w:after="240" w:before="240" w:lineRule="auto"/>
        <w:rPr>
          <w:color w:val="0b57d0"/>
          <w:u w:val="single"/>
        </w:rPr>
      </w:pPr>
      <w:r w:rsidDel="00000000" w:rsidR="00000000" w:rsidRPr="00000000">
        <w:rPr>
          <w:b w:val="1"/>
          <w:bCs w:val="1"/>
          <w:color w:val="1f1f1f"/>
          <w:rtl w:val="0"/>
        </w:rPr>
        <w:t xml:space="preserve">Join the GroupMe here:</w:t>
        <w:br w:type="textWrapping"/>
      </w:r>
      <w:hyperlink r:id="rId7">
        <w:r w:rsidDel="00000000" w:rsidR="00000000" w:rsidRPr="00000000">
          <w:rPr>
            <w:color w:val="0b57d0"/>
            <w:u w:val="single"/>
            <w:rtl w:val="0"/>
          </w:rPr>
          <w:t xml:space="preserve">https://groupme.com/join_group/112463839/DeTnBzPl</w:t>
        </w:r>
      </w:hyperlink>
      <w:r w:rsidDel="00000000" w:rsidR="00000000" w:rsidRPr="00000000">
        <w:rPr>
          <w:rtl w:val="0"/>
        </w:rPr>
      </w:r>
    </w:p>
    <w:p w:rsidR="00000000" w:rsidDel="00000000" w:rsidP="00000000" w:rsidRDefault="00000000" w:rsidRPr="00000000" w14:paraId="00000024">
      <w:pPr>
        <w:shd w:fill="ffffff" w:val="clear"/>
        <w:spacing w:after="240" w:before="240" w:lineRule="auto"/>
        <w:rPr>
          <w:b w:val="1"/>
          <w:bCs w:val="1"/>
          <w:color w:val="1f1f1f"/>
        </w:rPr>
      </w:pPr>
      <w:r w:rsidDel="00000000" w:rsidR="00000000" w:rsidRPr="00000000">
        <w:rPr>
          <w:b w:val="1"/>
          <w:bCs w:val="1"/>
          <w:color w:val="1f1f1f"/>
          <w:rtl w:val="0"/>
        </w:rPr>
        <w:t xml:space="preserve">Before the Camp Week</w:t>
      </w:r>
    </w:p>
    <w:p w:rsidR="00000000" w:rsidDel="00000000" w:rsidP="00000000" w:rsidRDefault="00000000" w:rsidRPr="00000000" w14:paraId="00000025">
      <w:pPr>
        <w:shd w:fill="ffffff" w:val="clear"/>
        <w:spacing w:after="240" w:before="240" w:lineRule="auto"/>
        <w:rPr>
          <w:color w:val="1f1f1f"/>
        </w:rPr>
      </w:pPr>
      <w:r w:rsidDel="00000000" w:rsidR="00000000" w:rsidRPr="00000000">
        <w:rPr>
          <w:color w:val="1f1f1f"/>
          <w:rtl w:val="0"/>
        </w:rPr>
        <w:t xml:space="preserve">After casting is announced, performers will have a few weeks to memorize the script and songs. </w:t>
      </w:r>
    </w:p>
    <w:p w:rsidR="00000000" w:rsidDel="00000000" w:rsidP="00000000" w:rsidRDefault="00000000" w:rsidRPr="00000000" w14:paraId="00000026">
      <w:pPr>
        <w:shd w:fill="ffffff" w:val="clear"/>
        <w:spacing w:after="240" w:before="240" w:lineRule="auto"/>
        <w:rPr>
          <w:color w:val="1f1f1f"/>
        </w:rPr>
      </w:pPr>
      <w:r w:rsidDel="00000000" w:rsidR="00000000" w:rsidRPr="00000000">
        <w:rPr>
          <w:b w:val="1"/>
          <w:bCs w:val="1"/>
          <w:i w:val="1"/>
          <w:iCs w:val="1"/>
          <w:color w:val="1f1f1f"/>
          <w:rtl w:val="0"/>
        </w:rPr>
        <w:t xml:space="preserve">Memorization has to be done in advance at home! </w:t>
      </w:r>
      <w:r w:rsidDel="00000000" w:rsidR="00000000" w:rsidRPr="00000000">
        <w:rPr>
          <w:color w:val="1f1f1f"/>
          <w:rtl w:val="0"/>
        </w:rPr>
        <w:t xml:space="preserve">Camp Week will be spent polishing and putting it all together.</w:t>
      </w:r>
    </w:p>
    <w:p w:rsidR="00000000" w:rsidDel="00000000" w:rsidP="00000000" w:rsidRDefault="00000000" w:rsidRPr="00000000" w14:paraId="00000027">
      <w:pPr>
        <w:shd w:fill="ffffff" w:val="clear"/>
        <w:spacing w:after="240" w:before="240" w:lineRule="auto"/>
        <w:rPr>
          <w:b w:val="1"/>
          <w:bCs w:val="1"/>
          <w:color w:val="1f1f1f"/>
        </w:rPr>
      </w:pPr>
      <w:r w:rsidDel="00000000" w:rsidR="00000000" w:rsidRPr="00000000">
        <w:rPr>
          <w:b w:val="1"/>
          <w:bCs w:val="1"/>
          <w:color w:val="1f1f1f"/>
          <w:rtl w:val="0"/>
        </w:rPr>
        <w:t xml:space="preserve">Materials</w:t>
      </w:r>
    </w:p>
    <w:p w:rsidR="00000000" w:rsidDel="00000000" w:rsidP="00000000" w:rsidRDefault="00000000" w:rsidRPr="00000000" w14:paraId="00000028">
      <w:pPr>
        <w:shd w:fill="ffffff" w:val="clear"/>
        <w:spacing w:after="240" w:before="240" w:lineRule="auto"/>
        <w:rPr>
          <w:color w:val="1f1f1f"/>
        </w:rPr>
      </w:pPr>
      <w:r w:rsidDel="00000000" w:rsidR="00000000" w:rsidRPr="00000000">
        <w:rPr>
          <w:color w:val="1f1f1f"/>
          <w:rtl w:val="0"/>
        </w:rPr>
        <w:t xml:space="preserve">You will receive a script book and access to digital accompaniment tracks (instruments only) and vocal tracks (vocal demos) of each song. </w:t>
      </w:r>
    </w:p>
    <w:p w:rsidR="00000000" w:rsidDel="00000000" w:rsidP="00000000" w:rsidRDefault="00000000" w:rsidRPr="00000000" w14:paraId="00000029">
      <w:pPr>
        <w:shd w:fill="ffffff" w:val="clear"/>
        <w:spacing w:after="240" w:before="240" w:lineRule="auto"/>
        <w:rPr>
          <w:i w:val="1"/>
          <w:iCs w:val="1"/>
          <w:color w:val="1f1f1f"/>
        </w:rPr>
      </w:pPr>
      <w:r w:rsidDel="00000000" w:rsidR="00000000" w:rsidRPr="00000000">
        <w:rPr>
          <w:i w:val="1"/>
          <w:iCs w:val="1"/>
          <w:color w:val="1f1f1f"/>
          <w:rtl w:val="0"/>
        </w:rPr>
        <w:t xml:space="preserve">Students will need to bring:</w:t>
      </w:r>
    </w:p>
    <w:p w:rsidR="00000000" w:rsidDel="00000000" w:rsidP="00000000" w:rsidRDefault="00000000" w:rsidRPr="00000000" w14:paraId="0000002A">
      <w:pPr>
        <w:numPr>
          <w:ilvl w:val="0"/>
          <w:numId w:val="5"/>
        </w:numPr>
        <w:shd w:fill="ffffff" w:val="clear"/>
        <w:ind w:left="720" w:hanging="360"/>
      </w:pPr>
      <w:r w:rsidDel="00000000" w:rsidR="00000000" w:rsidRPr="00000000">
        <w:rPr>
          <w:color w:val="1f1f1f"/>
          <w:rtl w:val="0"/>
        </w:rPr>
        <w:t xml:space="preserve">scripts (can be marked in, highlighted, etc.)</w:t>
      </w:r>
    </w:p>
    <w:p w:rsidR="00000000" w:rsidDel="00000000" w:rsidP="00000000" w:rsidRDefault="00000000" w:rsidRPr="00000000" w14:paraId="0000002B">
      <w:pPr>
        <w:numPr>
          <w:ilvl w:val="0"/>
          <w:numId w:val="5"/>
        </w:numPr>
        <w:shd w:fill="ffffff" w:val="clear"/>
        <w:ind w:left="720" w:hanging="360"/>
      </w:pPr>
      <w:r w:rsidDel="00000000" w:rsidR="00000000" w:rsidRPr="00000000">
        <w:rPr>
          <w:color w:val="1f1f1f"/>
          <w:rtl w:val="0"/>
        </w:rPr>
        <w:t xml:space="preserve">pencil</w:t>
      </w:r>
    </w:p>
    <w:p w:rsidR="00000000" w:rsidDel="00000000" w:rsidP="00000000" w:rsidRDefault="00000000" w:rsidRPr="00000000" w14:paraId="0000002C">
      <w:pPr>
        <w:numPr>
          <w:ilvl w:val="0"/>
          <w:numId w:val="5"/>
        </w:numPr>
        <w:shd w:fill="ffffff" w:val="clear"/>
        <w:ind w:left="720" w:hanging="360"/>
      </w:pPr>
      <w:r w:rsidDel="00000000" w:rsidR="00000000" w:rsidRPr="00000000">
        <w:rPr>
          <w:color w:val="1f1f1f"/>
          <w:rtl w:val="0"/>
        </w:rPr>
        <w:t xml:space="preserve">water bottle</w:t>
      </w:r>
    </w:p>
    <w:p w:rsidR="00000000" w:rsidDel="00000000" w:rsidP="00000000" w:rsidRDefault="00000000" w:rsidRPr="00000000" w14:paraId="0000002D">
      <w:pPr>
        <w:numPr>
          <w:ilvl w:val="0"/>
          <w:numId w:val="5"/>
        </w:numPr>
        <w:shd w:fill="ffffff" w:val="clear"/>
        <w:ind w:left="720" w:hanging="360"/>
      </w:pPr>
      <w:r w:rsidDel="00000000" w:rsidR="00000000" w:rsidRPr="00000000">
        <w:rPr>
          <w:color w:val="1f1f1f"/>
          <w:rtl w:val="0"/>
        </w:rPr>
        <w:t xml:space="preserve">black pants/leggings &amp; a solid black t-shirt</w:t>
      </w:r>
    </w:p>
    <w:p w:rsidR="00000000" w:rsidDel="00000000" w:rsidP="00000000" w:rsidRDefault="00000000" w:rsidRPr="00000000" w14:paraId="0000002E">
      <w:pPr>
        <w:numPr>
          <w:ilvl w:val="0"/>
          <w:numId w:val="5"/>
        </w:numPr>
        <w:shd w:fill="ffffff" w:val="clear"/>
        <w:ind w:left="720" w:hanging="360"/>
      </w:pPr>
      <w:r w:rsidDel="00000000" w:rsidR="00000000" w:rsidRPr="00000000">
        <w:rPr>
          <w:color w:val="1f1f1f"/>
          <w:rtl w:val="0"/>
        </w:rPr>
        <w:t xml:space="preserve">Females- tan or black flats, OR ballet shoes, OR tan or black character shoes. BOP has limited sizes available to borrow.</w:t>
      </w:r>
    </w:p>
    <w:p w:rsidR="00000000" w:rsidDel="00000000" w:rsidP="00000000" w:rsidRDefault="00000000" w:rsidRPr="00000000" w14:paraId="0000002F">
      <w:pPr>
        <w:numPr>
          <w:ilvl w:val="0"/>
          <w:numId w:val="5"/>
        </w:numPr>
        <w:shd w:fill="ffffff" w:val="clear"/>
        <w:ind w:left="720" w:hanging="360"/>
      </w:pPr>
      <w:r w:rsidDel="00000000" w:rsidR="00000000" w:rsidRPr="00000000">
        <w:rPr>
          <w:color w:val="1f1f1f"/>
          <w:rtl w:val="0"/>
        </w:rPr>
        <w:t xml:space="preserve">Male- black jazz shoes OR black dress shoes.  BOP has limited sizes available to borrow.</w:t>
      </w:r>
    </w:p>
    <w:p w:rsidR="00000000" w:rsidDel="00000000" w:rsidP="00000000" w:rsidRDefault="00000000" w:rsidRPr="00000000" w14:paraId="00000030">
      <w:pPr>
        <w:numPr>
          <w:ilvl w:val="0"/>
          <w:numId w:val="5"/>
        </w:numPr>
        <w:shd w:fill="ffffff" w:val="clear"/>
        <w:ind w:left="720" w:hanging="360"/>
      </w:pPr>
      <w:r w:rsidDel="00000000" w:rsidR="00000000" w:rsidRPr="00000000">
        <w:rPr>
          <w:color w:val="1f1f1f"/>
          <w:rtl w:val="0"/>
        </w:rPr>
        <w:t xml:space="preserve">Students should wear clothing that is comfortable and easy to move in. </w:t>
      </w:r>
    </w:p>
    <w:p w:rsidR="00000000" w:rsidDel="00000000" w:rsidP="00000000" w:rsidRDefault="00000000" w:rsidRPr="00000000" w14:paraId="00000031">
      <w:pPr>
        <w:shd w:fill="ffffff" w:val="clear"/>
        <w:spacing w:after="240" w:before="240" w:lineRule="auto"/>
        <w:rPr>
          <w:b w:val="1"/>
          <w:bCs w:val="1"/>
          <w:color w:val="1f1f1f"/>
        </w:rPr>
      </w:pPr>
      <w:r w:rsidDel="00000000" w:rsidR="00000000" w:rsidRPr="00000000">
        <w:rPr>
          <w:b w:val="1"/>
          <w:bCs w:val="1"/>
          <w:color w:val="1f1f1f"/>
          <w:rtl w:val="0"/>
        </w:rPr>
        <w:t xml:space="preserve">Costumes</w:t>
      </w:r>
    </w:p>
    <w:p w:rsidR="00000000" w:rsidDel="00000000" w:rsidP="00000000" w:rsidRDefault="00000000" w:rsidRPr="00000000" w14:paraId="00000032">
      <w:pPr>
        <w:shd w:fill="ffffff" w:val="clear"/>
        <w:spacing w:after="240" w:before="240" w:lineRule="auto"/>
        <w:rPr>
          <w:color w:val="1f1f1f"/>
        </w:rPr>
      </w:pPr>
      <w:r w:rsidDel="00000000" w:rsidR="00000000" w:rsidRPr="00000000">
        <w:rPr>
          <w:color w:val="1f1f1f"/>
          <w:rtl w:val="0"/>
        </w:rPr>
        <w:t xml:space="preserve">This year, many costumes will be provided by the Dickinson State University Theatre Department. In addition, select costume pieces will be purchased for campers to keep as part of their performance experience.  </w:t>
      </w:r>
    </w:p>
    <w:p w:rsidR="00000000" w:rsidDel="00000000" w:rsidP="00000000" w:rsidRDefault="00000000" w:rsidRPr="00000000" w14:paraId="00000033">
      <w:pPr>
        <w:shd w:fill="ffffff" w:val="clear"/>
        <w:spacing w:after="240" w:before="240" w:lineRule="auto"/>
        <w:rPr>
          <w:color w:val="1f1f1f"/>
        </w:rPr>
      </w:pPr>
      <w:r w:rsidDel="00000000" w:rsidR="00000000" w:rsidRPr="00000000">
        <w:rPr>
          <w:b w:val="1"/>
          <w:bCs w:val="1"/>
          <w:color w:val="1f1f1f"/>
          <w:rtl w:val="0"/>
        </w:rPr>
        <w:t xml:space="preserve">Performances</w:t>
        <w:br w:type="textWrapping"/>
      </w:r>
      <w:r w:rsidDel="00000000" w:rsidR="00000000" w:rsidRPr="00000000">
        <w:rPr>
          <w:color w:val="1f1f1f"/>
          <w:rtl w:val="0"/>
        </w:rPr>
        <w:t xml:space="preserve">We have 2 performances scheduled for </w:t>
      </w:r>
      <w:r w:rsidDel="00000000" w:rsidR="00000000" w:rsidRPr="00000000">
        <w:rPr>
          <w:i w:val="1"/>
          <w:iCs w:val="1"/>
          <w:color w:val="1f1f1f"/>
          <w:rtl w:val="0"/>
        </w:rPr>
        <w:t xml:space="preserve">Saturday, June 13th at 2pm and 7pm</w:t>
      </w:r>
      <w:r w:rsidDel="00000000" w:rsidR="00000000" w:rsidRPr="00000000">
        <w:rPr>
          <w:color w:val="1f1f1f"/>
          <w:rtl w:val="0"/>
        </w:rPr>
        <w:t xml:space="preserve">. The performances will be in the Dickinson State University Stickney Auditorium.</w:t>
      </w:r>
    </w:p>
    <w:p w:rsidR="00000000" w:rsidDel="00000000" w:rsidP="00000000" w:rsidRDefault="00000000" w:rsidRPr="00000000" w14:paraId="00000034">
      <w:pPr>
        <w:shd w:fill="ffffff" w:val="clear"/>
        <w:spacing w:after="240" w:before="240" w:lineRule="auto"/>
        <w:rPr>
          <w:b w:val="1"/>
          <w:bCs w:val="1"/>
          <w:color w:val="1f1f1f"/>
        </w:rPr>
      </w:pPr>
      <w:r w:rsidDel="00000000" w:rsidR="00000000" w:rsidRPr="00000000">
        <w:rPr>
          <w:b w:val="1"/>
          <w:bCs w:val="1"/>
          <w:color w:val="1f1f1f"/>
          <w:rtl w:val="0"/>
        </w:rPr>
        <w:t xml:space="preserve">Tickets &amp; Performances</w:t>
      </w:r>
    </w:p>
    <w:p w:rsidR="00000000" w:rsidDel="00000000" w:rsidP="00000000" w:rsidRDefault="00000000" w:rsidRPr="00000000" w14:paraId="00000035">
      <w:pPr>
        <w:shd w:fill="ffffff" w:val="clear"/>
        <w:spacing w:after="240" w:before="240" w:lineRule="auto"/>
        <w:rPr>
          <w:color w:val="1f1f1f"/>
        </w:rPr>
      </w:pPr>
      <w:r w:rsidDel="00000000" w:rsidR="00000000" w:rsidRPr="00000000">
        <w:rPr>
          <w:color w:val="1f1f1f"/>
          <w:rtl w:val="0"/>
        </w:rPr>
        <w:t xml:space="preserve">Each student will receive </w:t>
      </w:r>
      <w:r w:rsidDel="00000000" w:rsidR="00000000" w:rsidRPr="00000000">
        <w:rPr>
          <w:b w:val="1"/>
          <w:bCs w:val="1"/>
          <w:color w:val="1f1f1f"/>
          <w:rtl w:val="0"/>
        </w:rPr>
        <w:t xml:space="preserve">two complimentary tickets</w:t>
      </w:r>
      <w:r w:rsidDel="00000000" w:rsidR="00000000" w:rsidRPr="00000000">
        <w:rPr>
          <w:color w:val="1f1f1f"/>
          <w:rtl w:val="0"/>
        </w:rPr>
        <w:t xml:space="preserve"> to be used for either performance. Families will be provided with a </w:t>
      </w:r>
      <w:r w:rsidDel="00000000" w:rsidR="00000000" w:rsidRPr="00000000">
        <w:rPr>
          <w:b w:val="1"/>
          <w:bCs w:val="1"/>
          <w:color w:val="1f1f1f"/>
          <w:rtl w:val="0"/>
        </w:rPr>
        <w:t xml:space="preserve">code</w:t>
      </w:r>
      <w:r w:rsidDel="00000000" w:rsidR="00000000" w:rsidRPr="00000000">
        <w:rPr>
          <w:color w:val="1f1f1f"/>
          <w:rtl w:val="0"/>
        </w:rPr>
        <w:t xml:space="preserve"> to reserve these tickets online through our ticketing platform at </w:t>
      </w:r>
      <w:r w:rsidDel="00000000" w:rsidR="00000000" w:rsidRPr="00000000">
        <w:rPr>
          <w:b w:val="1"/>
          <w:bCs w:val="1"/>
          <w:color w:val="0b57d0"/>
          <w:u w:val="single"/>
          <w:rtl w:val="0"/>
        </w:rPr>
        <w:t xml:space="preserve">www.badlandsopera.org</w:t>
      </w:r>
      <w:r w:rsidDel="00000000" w:rsidR="00000000" w:rsidRPr="00000000">
        <w:rPr>
          <w:color w:val="1f1f1f"/>
          <w:rtl w:val="0"/>
        </w:rPr>
        <w:t xml:space="preserve">.</w:t>
      </w:r>
    </w:p>
    <w:p w:rsidR="00000000" w:rsidDel="00000000" w:rsidP="00000000" w:rsidRDefault="00000000" w:rsidRPr="00000000" w14:paraId="00000036">
      <w:pPr>
        <w:shd w:fill="ffffff" w:val="clear"/>
        <w:spacing w:after="240" w:before="240" w:lineRule="auto"/>
        <w:rPr>
          <w:color w:val="1f1f1f"/>
        </w:rPr>
      </w:pPr>
      <w:r w:rsidDel="00000000" w:rsidR="00000000" w:rsidRPr="00000000">
        <w:rPr>
          <w:color w:val="1f1f1f"/>
          <w:rtl w:val="0"/>
        </w:rPr>
        <w:t xml:space="preserve">Additional tickets may be purchased </w:t>
      </w:r>
      <w:r w:rsidDel="00000000" w:rsidR="00000000" w:rsidRPr="00000000">
        <w:rPr>
          <w:b w:val="1"/>
          <w:bCs w:val="1"/>
          <w:color w:val="1f1f1f"/>
          <w:rtl w:val="0"/>
        </w:rPr>
        <w:t xml:space="preserve">in advance online</w:t>
      </w:r>
      <w:r w:rsidDel="00000000" w:rsidR="00000000" w:rsidRPr="00000000">
        <w:rPr>
          <w:color w:val="1f1f1f"/>
          <w:rtl w:val="0"/>
        </w:rPr>
        <w:t xml:space="preserve"> or </w:t>
      </w:r>
      <w:r w:rsidDel="00000000" w:rsidR="00000000" w:rsidRPr="00000000">
        <w:rPr>
          <w:b w:val="1"/>
          <w:bCs w:val="1"/>
          <w:color w:val="1f1f1f"/>
          <w:rtl w:val="0"/>
        </w:rPr>
        <w:t xml:space="preserve">at the door</w:t>
      </w:r>
      <w:r w:rsidDel="00000000" w:rsidR="00000000" w:rsidRPr="00000000">
        <w:rPr>
          <w:color w:val="1f1f1f"/>
          <w:rtl w:val="0"/>
        </w:rPr>
        <w:t xml:space="preserve">. Please note that </w:t>
      </w:r>
      <w:r w:rsidDel="00000000" w:rsidR="00000000" w:rsidRPr="00000000">
        <w:rPr>
          <w:b w:val="1"/>
          <w:bCs w:val="1"/>
          <w:color w:val="1f1f1f"/>
          <w:rtl w:val="0"/>
        </w:rPr>
        <w:t xml:space="preserve">ticket prices increase at the door</w:t>
      </w:r>
      <w:r w:rsidDel="00000000" w:rsidR="00000000" w:rsidRPr="00000000">
        <w:rPr>
          <w:color w:val="1f1f1f"/>
          <w:rtl w:val="0"/>
        </w:rPr>
        <w:t xml:space="preserve">.</w:t>
      </w:r>
    </w:p>
    <w:p w:rsidR="00000000" w:rsidDel="00000000" w:rsidP="00000000" w:rsidRDefault="00000000" w:rsidRPr="00000000" w14:paraId="00000037">
      <w:pPr>
        <w:shd w:fill="ffffff" w:val="clear"/>
        <w:spacing w:after="240" w:before="240" w:lineRule="auto"/>
        <w:rPr>
          <w:b w:val="1"/>
          <w:bCs w:val="1"/>
          <w:color w:val="1f1f1f"/>
        </w:rPr>
      </w:pPr>
      <w:r w:rsidDel="00000000" w:rsidR="00000000" w:rsidRPr="00000000">
        <w:rPr>
          <w:b w:val="1"/>
          <w:bCs w:val="1"/>
          <w:color w:val="1f1f1f"/>
          <w:rtl w:val="0"/>
        </w:rPr>
        <w:t xml:space="preserve">Advance Ticket Prices:</w:t>
      </w:r>
    </w:p>
    <w:p w:rsidR="00000000" w:rsidDel="00000000" w:rsidP="00000000" w:rsidRDefault="00000000" w:rsidRPr="00000000" w14:paraId="00000038">
      <w:pPr>
        <w:numPr>
          <w:ilvl w:val="0"/>
          <w:numId w:val="3"/>
        </w:numPr>
        <w:ind w:left="720" w:hanging="360"/>
      </w:pPr>
      <w:r w:rsidDel="00000000" w:rsidR="00000000" w:rsidRPr="00000000">
        <w:rPr>
          <w:color w:val="1f1f1f"/>
          <w:rtl w:val="0"/>
        </w:rPr>
        <w:t xml:space="preserve">Preschool &amp; younger: </w:t>
      </w:r>
      <w:r w:rsidDel="00000000" w:rsidR="00000000" w:rsidRPr="00000000">
        <w:rPr>
          <w:b w:val="1"/>
          <w:bCs w:val="1"/>
          <w:color w:val="1f1f1f"/>
          <w:rtl w:val="0"/>
        </w:rPr>
        <w:t xml:space="preserve">$5</w:t>
      </w:r>
    </w:p>
    <w:p w:rsidR="00000000" w:rsidDel="00000000" w:rsidP="00000000" w:rsidRDefault="00000000" w:rsidRPr="00000000" w14:paraId="00000039">
      <w:pPr>
        <w:numPr>
          <w:ilvl w:val="0"/>
          <w:numId w:val="3"/>
        </w:numPr>
        <w:ind w:left="720" w:hanging="360"/>
      </w:pPr>
      <w:r w:rsidDel="00000000" w:rsidR="00000000" w:rsidRPr="00000000">
        <w:rPr>
          <w:color w:val="1f1f1f"/>
          <w:rtl w:val="0"/>
        </w:rPr>
        <w:t xml:space="preserve">Students (K–12): </w:t>
      </w:r>
      <w:r w:rsidDel="00000000" w:rsidR="00000000" w:rsidRPr="00000000">
        <w:rPr>
          <w:b w:val="1"/>
          <w:bCs w:val="1"/>
          <w:color w:val="1f1f1f"/>
          <w:rtl w:val="0"/>
        </w:rPr>
        <w:t xml:space="preserve">$10</w:t>
      </w:r>
    </w:p>
    <w:p w:rsidR="00000000" w:rsidDel="00000000" w:rsidP="00000000" w:rsidRDefault="00000000" w:rsidRPr="00000000" w14:paraId="0000003A">
      <w:pPr>
        <w:numPr>
          <w:ilvl w:val="0"/>
          <w:numId w:val="3"/>
        </w:numPr>
        <w:ind w:left="720" w:hanging="360"/>
      </w:pPr>
      <w:r w:rsidDel="00000000" w:rsidR="00000000" w:rsidRPr="00000000">
        <w:rPr>
          <w:color w:val="1f1f1f"/>
          <w:rtl w:val="0"/>
        </w:rPr>
        <w:t xml:space="preserve">Adults: </w:t>
      </w:r>
      <w:r w:rsidDel="00000000" w:rsidR="00000000" w:rsidRPr="00000000">
        <w:rPr>
          <w:b w:val="1"/>
          <w:bCs w:val="1"/>
          <w:color w:val="1f1f1f"/>
          <w:rtl w:val="0"/>
        </w:rPr>
        <w:t xml:space="preserve">$15</w:t>
      </w:r>
    </w:p>
    <w:p w:rsidR="00000000" w:rsidDel="00000000" w:rsidP="00000000" w:rsidRDefault="00000000" w:rsidRPr="00000000" w14:paraId="0000003B">
      <w:pPr>
        <w:shd w:fill="ffffff" w:val="clear"/>
        <w:spacing w:after="240" w:before="240" w:lineRule="auto"/>
        <w:rPr>
          <w:color w:val="1f1f1f"/>
        </w:rPr>
      </w:pPr>
      <w:r w:rsidDel="00000000" w:rsidR="00000000" w:rsidRPr="00000000">
        <w:rPr>
          <w:color w:val="1f1f1f"/>
          <w:rtl w:val="0"/>
        </w:rPr>
        <w:t xml:space="preserve">Ticket sales will begin </w:t>
      </w:r>
      <w:r w:rsidDel="00000000" w:rsidR="00000000" w:rsidRPr="00000000">
        <w:rPr>
          <w:b w:val="1"/>
          <w:bCs w:val="1"/>
          <w:color w:val="1f1f1f"/>
          <w:rtl w:val="0"/>
        </w:rPr>
        <w:t xml:space="preserve">45 minutes prior to showtime</w:t>
      </w:r>
      <w:r w:rsidDel="00000000" w:rsidR="00000000" w:rsidRPr="00000000">
        <w:rPr>
          <w:color w:val="1f1f1f"/>
          <w:rtl w:val="0"/>
        </w:rPr>
        <w:t xml:space="preserve">, with </w:t>
      </w:r>
      <w:r w:rsidDel="00000000" w:rsidR="00000000" w:rsidRPr="00000000">
        <w:rPr>
          <w:b w:val="1"/>
          <w:bCs w:val="1"/>
          <w:color w:val="1f1f1f"/>
          <w:rtl w:val="0"/>
        </w:rPr>
        <w:t xml:space="preserve">doors opening 30 minutes before the performance</w:t>
      </w:r>
      <w:r w:rsidDel="00000000" w:rsidR="00000000" w:rsidRPr="00000000">
        <w:rPr>
          <w:color w:val="1f1f1f"/>
          <w:rtl w:val="0"/>
        </w:rPr>
        <w:t xml:space="preserve">.</w:t>
        <w:br w:type="textWrapping"/>
        <w:t xml:space="preserve">Both performances are </w:t>
      </w:r>
      <w:r w:rsidDel="00000000" w:rsidR="00000000" w:rsidRPr="00000000">
        <w:rPr>
          <w:b w:val="1"/>
          <w:bCs w:val="1"/>
          <w:color w:val="1f1f1f"/>
          <w:rtl w:val="0"/>
        </w:rPr>
        <w:t xml:space="preserve">open to the public</w:t>
      </w:r>
      <w:r w:rsidDel="00000000" w:rsidR="00000000" w:rsidRPr="00000000">
        <w:rPr>
          <w:color w:val="1f1f1f"/>
          <w:rtl w:val="0"/>
        </w:rPr>
        <w:t xml:space="preserve">.</w:t>
      </w:r>
    </w:p>
    <w:p w:rsidR="00000000" w:rsidDel="00000000" w:rsidP="00000000" w:rsidRDefault="00000000" w:rsidRPr="00000000" w14:paraId="0000003C">
      <w:pPr>
        <w:shd w:fill="ffffff" w:val="clear"/>
        <w:spacing w:after="240" w:before="240" w:lineRule="auto"/>
        <w:rPr>
          <w:b w:val="1"/>
          <w:bCs w:val="1"/>
          <w:color w:val="1f1f1f"/>
        </w:rPr>
      </w:pPr>
      <w:r w:rsidDel="00000000" w:rsidR="00000000" w:rsidRPr="00000000">
        <w:rPr>
          <w:b w:val="1"/>
          <w:bCs w:val="1"/>
          <w:color w:val="1f1f1f"/>
          <w:rtl w:val="0"/>
        </w:rPr>
        <w:t xml:space="preserve">Contact Information</w:t>
        <w:br w:type="textWrapping"/>
      </w:r>
      <w:r w:rsidDel="00000000" w:rsidR="00000000" w:rsidRPr="00000000">
        <w:rPr>
          <w:color w:val="1f1f1f"/>
          <w:rtl w:val="0"/>
        </w:rPr>
        <w:t xml:space="preserve">If you have questions regarding the camp, auditions or any matters regarding the production, please</w:t>
        <w:br w:type="textWrapping"/>
        <w:t xml:space="preserve">feel free to contact us via email at </w:t>
      </w:r>
      <w:r w:rsidDel="00000000" w:rsidR="00000000" w:rsidRPr="00000000">
        <w:rPr>
          <w:b w:val="1"/>
          <w:bCs w:val="1"/>
          <w:color w:val="1f1f1f"/>
          <w:rtl w:val="0"/>
        </w:rPr>
        <w:t xml:space="preserve">contact@badlandsopera.org</w:t>
      </w:r>
    </w:p>
    <w:p w:rsidR="00000000" w:rsidDel="00000000" w:rsidP="00000000" w:rsidRDefault="00000000" w:rsidRPr="00000000" w14:paraId="0000003D">
      <w:pPr>
        <w:shd w:fill="ffffff" w:val="clear"/>
        <w:spacing w:after="240" w:before="240" w:lineRule="auto"/>
        <w:rPr>
          <w:b w:val="1"/>
          <w:bCs w:val="1"/>
          <w:i w:val="1"/>
          <w:iCs w:val="1"/>
          <w:color w:val="1f1f1f"/>
        </w:rPr>
      </w:pPr>
      <w:r w:rsidDel="00000000" w:rsidR="00000000" w:rsidRPr="00000000">
        <w:rPr>
          <w:b w:val="1"/>
          <w:bCs w:val="1"/>
          <w:i w:val="1"/>
          <w:iCs w:val="1"/>
          <w:color w:val="1f1f1f"/>
          <w:rtl w:val="0"/>
        </w:rPr>
        <w:t xml:space="preserve">Badlands Opera Project PO Box 945, Dickinson, ND 58602</w:t>
      </w:r>
    </w:p>
    <w:p w:rsidR="00000000" w:rsidDel="00000000" w:rsidP="00000000" w:rsidRDefault="00000000" w:rsidRPr="00000000" w14:paraId="0000003E">
      <w:pPr>
        <w:numPr>
          <w:ilvl w:val="0"/>
          <w:numId w:val="4"/>
        </w:numPr>
        <w:ind w:left="720" w:hanging="360"/>
      </w:pPr>
      <w:r w:rsidDel="00000000" w:rsidR="00000000" w:rsidRPr="00000000">
        <w:rPr>
          <w:i w:val="1"/>
          <w:iCs w:val="1"/>
          <w:color w:val="1f1f1f"/>
          <w:rtl w:val="0"/>
        </w:rPr>
        <w:t xml:space="preserve">Kelsey Rogers, Artistic Director</w:t>
      </w:r>
    </w:p>
    <w:p w:rsidR="00000000" w:rsidDel="00000000" w:rsidP="00000000" w:rsidRDefault="00000000" w:rsidRPr="00000000" w14:paraId="0000003F">
      <w:pPr>
        <w:numPr>
          <w:ilvl w:val="0"/>
          <w:numId w:val="4"/>
        </w:numPr>
        <w:ind w:left="720" w:hanging="360"/>
      </w:pPr>
      <w:r w:rsidDel="00000000" w:rsidR="00000000" w:rsidRPr="00000000">
        <w:rPr>
          <w:i w:val="1"/>
          <w:iCs w:val="1"/>
          <w:color w:val="1f1f1f"/>
          <w:rtl w:val="0"/>
        </w:rPr>
        <w:t xml:space="preserve">Kayla Kilwein, Executive Director</w:t>
      </w:r>
    </w:p>
    <w:p w:rsidR="00000000" w:rsidDel="00000000" w:rsidP="00000000" w:rsidRDefault="00000000" w:rsidRPr="00000000" w14:paraId="00000040">
      <w:pPr>
        <w:numPr>
          <w:ilvl w:val="0"/>
          <w:numId w:val="4"/>
        </w:numPr>
        <w:ind w:left="720" w:hanging="360"/>
      </w:pPr>
      <w:r w:rsidDel="00000000" w:rsidR="00000000" w:rsidRPr="00000000">
        <w:rPr>
          <w:i w:val="1"/>
          <w:iCs w:val="1"/>
          <w:color w:val="1f1f1f"/>
          <w:rtl w:val="0"/>
        </w:rPr>
        <w:t xml:space="preserve">Sonja Tinjum, President</w:t>
      </w:r>
    </w:p>
    <w:p w:rsidR="00000000" w:rsidDel="00000000" w:rsidP="00000000" w:rsidRDefault="00000000" w:rsidRPr="00000000" w14:paraId="00000041">
      <w:pPr>
        <w:numPr>
          <w:ilvl w:val="0"/>
          <w:numId w:val="4"/>
        </w:numPr>
        <w:ind w:left="720" w:hanging="360"/>
      </w:pPr>
      <w:r w:rsidDel="00000000" w:rsidR="00000000" w:rsidRPr="00000000">
        <w:rPr>
          <w:i w:val="1"/>
          <w:iCs w:val="1"/>
          <w:color w:val="1f1f1f"/>
          <w:rtl w:val="0"/>
        </w:rPr>
        <w:t xml:space="preserve">Jesse Kilwein, Vice President</w:t>
      </w:r>
    </w:p>
    <w:p w:rsidR="00000000" w:rsidDel="00000000" w:rsidP="00000000" w:rsidRDefault="00000000" w:rsidRPr="00000000" w14:paraId="00000042">
      <w:pPr>
        <w:numPr>
          <w:ilvl w:val="0"/>
          <w:numId w:val="4"/>
        </w:numPr>
        <w:ind w:left="720" w:hanging="360"/>
      </w:pPr>
      <w:r w:rsidDel="00000000" w:rsidR="00000000" w:rsidRPr="00000000">
        <w:rPr>
          <w:i w:val="1"/>
          <w:iCs w:val="1"/>
          <w:color w:val="1f1f1f"/>
          <w:rtl w:val="0"/>
        </w:rPr>
        <w:t xml:space="preserve">Jill Rae, Treasurer</w:t>
      </w:r>
    </w:p>
    <w:p w:rsidR="00000000" w:rsidDel="00000000" w:rsidP="00000000" w:rsidRDefault="00000000" w:rsidRPr="00000000" w14:paraId="00000043">
      <w:pPr>
        <w:numPr>
          <w:ilvl w:val="0"/>
          <w:numId w:val="4"/>
        </w:numPr>
        <w:ind w:left="720" w:hanging="360"/>
      </w:pPr>
      <w:r w:rsidDel="00000000" w:rsidR="00000000" w:rsidRPr="00000000">
        <w:rPr>
          <w:i w:val="1"/>
          <w:iCs w:val="1"/>
          <w:color w:val="1f1f1f"/>
          <w:rtl w:val="0"/>
        </w:rPr>
        <w:t xml:space="preserve">Beth Hurt, Board Member</w:t>
      </w:r>
    </w:p>
    <w:p w:rsidR="00000000" w:rsidDel="00000000" w:rsidP="00000000" w:rsidRDefault="00000000" w:rsidRPr="00000000" w14:paraId="00000044">
      <w:pPr>
        <w:numPr>
          <w:ilvl w:val="0"/>
          <w:numId w:val="4"/>
        </w:numPr>
        <w:ind w:left="720" w:hanging="360"/>
      </w:pPr>
      <w:r w:rsidDel="00000000" w:rsidR="00000000" w:rsidRPr="00000000">
        <w:rPr>
          <w:i w:val="1"/>
          <w:iCs w:val="1"/>
          <w:color w:val="1f1f1f"/>
          <w:rtl w:val="0"/>
        </w:rPr>
        <w:t xml:space="preserve">Cole Beck, Social Media</w:t>
      </w:r>
    </w:p>
    <w:p w:rsidR="00000000" w:rsidDel="00000000" w:rsidP="00000000" w:rsidRDefault="00000000" w:rsidRPr="00000000" w14:paraId="00000045">
      <w:pPr>
        <w:numPr>
          <w:ilvl w:val="0"/>
          <w:numId w:val="4"/>
        </w:numPr>
        <w:ind w:left="720" w:hanging="360"/>
      </w:pPr>
      <w:r w:rsidDel="00000000" w:rsidR="00000000" w:rsidRPr="00000000">
        <w:rPr>
          <w:i w:val="1"/>
          <w:iCs w:val="1"/>
          <w:color w:val="1f1f1f"/>
          <w:rtl w:val="0"/>
        </w:rPr>
        <w:t xml:space="preserve">Rob Eilts, Board Member</w:t>
      </w:r>
    </w:p>
    <w:p w:rsidR="00000000" w:rsidDel="00000000" w:rsidP="00000000" w:rsidRDefault="00000000" w:rsidRPr="00000000" w14:paraId="00000046">
      <w:pPr>
        <w:numPr>
          <w:ilvl w:val="0"/>
          <w:numId w:val="4"/>
        </w:numPr>
        <w:ind w:left="720" w:hanging="360"/>
      </w:pPr>
      <w:r w:rsidDel="00000000" w:rsidR="00000000" w:rsidRPr="00000000">
        <w:rPr>
          <w:i w:val="1"/>
          <w:iCs w:val="1"/>
          <w:color w:val="1f1f1f"/>
          <w:rtl w:val="0"/>
        </w:rPr>
        <w:t xml:space="preserve">Keira Rambousek, Human Relations</w:t>
      </w:r>
    </w:p>
    <w:p w:rsidR="00000000" w:rsidDel="00000000" w:rsidP="00000000" w:rsidRDefault="00000000" w:rsidRPr="00000000" w14:paraId="00000047">
      <w:pPr>
        <w:numPr>
          <w:ilvl w:val="0"/>
          <w:numId w:val="4"/>
        </w:numPr>
        <w:ind w:left="720" w:hanging="360"/>
      </w:pPr>
      <w:r w:rsidDel="00000000" w:rsidR="00000000" w:rsidRPr="00000000">
        <w:rPr>
          <w:i w:val="1"/>
          <w:iCs w:val="1"/>
          <w:color w:val="1f1f1f"/>
          <w:rtl w:val="0"/>
        </w:rPr>
        <w:t xml:space="preserve">Dan Parke, Board Member</w:t>
      </w:r>
    </w:p>
    <w:p w:rsidR="00000000" w:rsidDel="00000000" w:rsidP="00000000" w:rsidRDefault="00000000" w:rsidRPr="00000000" w14:paraId="00000048">
      <w:pPr>
        <w:numPr>
          <w:ilvl w:val="0"/>
          <w:numId w:val="4"/>
        </w:numPr>
        <w:ind w:left="720" w:hanging="360"/>
      </w:pPr>
      <w:r w:rsidDel="00000000" w:rsidR="00000000" w:rsidRPr="00000000">
        <w:rPr>
          <w:i w:val="1"/>
          <w:iCs w:val="1"/>
          <w:color w:val="1f1f1f"/>
          <w:rtl w:val="0"/>
        </w:rPr>
        <w:t xml:space="preserve">Karli Paluck, Marketing</w:t>
      </w:r>
    </w:p>
    <w:p w:rsidR="00000000" w:rsidDel="00000000" w:rsidP="00000000" w:rsidRDefault="00000000" w:rsidRPr="00000000" w14:paraId="00000049">
      <w:pPr>
        <w:numPr>
          <w:ilvl w:val="0"/>
          <w:numId w:val="4"/>
        </w:numPr>
        <w:ind w:left="720" w:hanging="360"/>
      </w:pPr>
      <w:r w:rsidDel="00000000" w:rsidR="00000000" w:rsidRPr="00000000">
        <w:rPr>
          <w:i w:val="1"/>
          <w:iCs w:val="1"/>
          <w:color w:val="1f1f1f"/>
          <w:rtl w:val="0"/>
        </w:rPr>
        <w:t xml:space="preserve">Daniel Paluck, Marketing</w:t>
      </w:r>
    </w:p>
    <w:p w:rsidR="00000000" w:rsidDel="00000000" w:rsidP="00000000" w:rsidRDefault="00000000" w:rsidRPr="00000000" w14:paraId="0000004A">
      <w:pPr>
        <w:numPr>
          <w:ilvl w:val="0"/>
          <w:numId w:val="4"/>
        </w:numPr>
        <w:ind w:left="720" w:hanging="360"/>
      </w:pPr>
      <w:r w:rsidDel="00000000" w:rsidR="00000000" w:rsidRPr="00000000">
        <w:rPr>
          <w:i w:val="1"/>
          <w:iCs w:val="1"/>
          <w:color w:val="1f1f1f"/>
          <w:rtl w:val="0"/>
        </w:rPr>
        <w:t xml:space="preserve">Karen Wagner, Board Member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color w:val="1f1f1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color w:val="1f1f1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color w:val="1f1f1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color w:val="1f1f1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color w:val="1f1f1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groupme.com/join_group/112463839/DeTnB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